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DAE55" w14:textId="77777777" w:rsidR="000B024D" w:rsidRPr="000B024D" w:rsidRDefault="000B024D" w:rsidP="000B024D">
      <w:pPr>
        <w:pStyle w:val="Zhlav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b/>
          <w:bCs/>
          <w:sz w:val="40"/>
          <w:szCs w:val="40"/>
        </w:rPr>
      </w:pPr>
      <w:r w:rsidRPr="000B024D">
        <w:rPr>
          <w:b/>
          <w:bCs/>
          <w:sz w:val="40"/>
          <w:szCs w:val="40"/>
        </w:rPr>
        <w:t>Tiskové sdělení</w:t>
      </w:r>
    </w:p>
    <w:p w14:paraId="1005CFF1" w14:textId="77777777" w:rsidR="000B024D" w:rsidRDefault="000B024D" w:rsidP="000B024D">
      <w:pPr>
        <w:pStyle w:val="Zhlav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4A071AF4" w14:textId="14F363AD" w:rsidR="000B024D" w:rsidRPr="000B024D" w:rsidRDefault="00E359AA" w:rsidP="000B024D">
      <w:pPr>
        <w:pStyle w:val="Zhlav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mezinárodní </w:t>
      </w:r>
      <w:r w:rsidR="000B024D" w:rsidRPr="000B024D">
        <w:rPr>
          <w:b/>
          <w:bCs/>
          <w:sz w:val="40"/>
          <w:szCs w:val="40"/>
        </w:rPr>
        <w:t xml:space="preserve">cvičení </w:t>
      </w:r>
      <w:proofErr w:type="spellStart"/>
      <w:r w:rsidR="000B024D" w:rsidRPr="000B024D">
        <w:rPr>
          <w:b/>
          <w:bCs/>
          <w:sz w:val="40"/>
          <w:szCs w:val="40"/>
        </w:rPr>
        <w:t>Ample</w:t>
      </w:r>
      <w:proofErr w:type="spellEnd"/>
      <w:r w:rsidR="000B024D" w:rsidRPr="000B024D">
        <w:rPr>
          <w:b/>
          <w:bCs/>
          <w:sz w:val="40"/>
          <w:szCs w:val="40"/>
        </w:rPr>
        <w:t xml:space="preserve"> Strike 2024</w:t>
      </w:r>
    </w:p>
    <w:p w14:paraId="0DA1EAA5" w14:textId="77777777" w:rsidR="000B024D" w:rsidRPr="000B024D" w:rsidRDefault="000B024D" w:rsidP="000B024D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373EA" w14:textId="77777777" w:rsidR="000B024D" w:rsidRPr="000B024D" w:rsidRDefault="000B024D" w:rsidP="000B02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024D">
        <w:rPr>
          <w:rFonts w:ascii="Times New Roman" w:hAnsi="Times New Roman" w:cs="Times New Roman"/>
          <w:b/>
          <w:bCs/>
          <w:sz w:val="24"/>
          <w:szCs w:val="24"/>
        </w:rPr>
        <w:t>Téma</w:t>
      </w:r>
      <w:r w:rsidRPr="000B024D">
        <w:rPr>
          <w:rFonts w:ascii="Times New Roman" w:hAnsi="Times New Roman" w:cs="Times New Roman"/>
          <w:sz w:val="24"/>
          <w:szCs w:val="24"/>
        </w:rPr>
        <w:t>:</w:t>
      </w:r>
      <w:r w:rsidRPr="000B024D">
        <w:rPr>
          <w:rFonts w:ascii="Times New Roman" w:hAnsi="Times New Roman" w:cs="Times New Roman"/>
          <w:sz w:val="24"/>
          <w:szCs w:val="24"/>
        </w:rPr>
        <w:tab/>
      </w:r>
      <w:r w:rsidRPr="000B024D">
        <w:rPr>
          <w:rFonts w:ascii="Times New Roman" w:hAnsi="Times New Roman" w:cs="Times New Roman"/>
          <w:sz w:val="24"/>
          <w:szCs w:val="24"/>
        </w:rPr>
        <w:tab/>
        <w:t xml:space="preserve">cvičení </w:t>
      </w:r>
      <w:proofErr w:type="spellStart"/>
      <w:r w:rsidRPr="000B024D">
        <w:rPr>
          <w:rFonts w:ascii="Times New Roman" w:hAnsi="Times New Roman" w:cs="Times New Roman"/>
          <w:sz w:val="24"/>
          <w:szCs w:val="24"/>
        </w:rPr>
        <w:t>Ample</w:t>
      </w:r>
      <w:proofErr w:type="spellEnd"/>
      <w:r w:rsidRPr="000B024D">
        <w:rPr>
          <w:rFonts w:ascii="Times New Roman" w:hAnsi="Times New Roman" w:cs="Times New Roman"/>
          <w:sz w:val="24"/>
          <w:szCs w:val="24"/>
        </w:rPr>
        <w:t xml:space="preserve"> Strike 2024</w:t>
      </w:r>
    </w:p>
    <w:p w14:paraId="5A72A5C8" w14:textId="77777777" w:rsidR="000B024D" w:rsidRDefault="000B024D" w:rsidP="000B0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24D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0B024D">
        <w:rPr>
          <w:rFonts w:ascii="Times New Roman" w:hAnsi="Times New Roman" w:cs="Times New Roman"/>
          <w:sz w:val="24"/>
          <w:szCs w:val="24"/>
        </w:rPr>
        <w:t>:</w:t>
      </w:r>
      <w:r w:rsidRPr="000B024D">
        <w:rPr>
          <w:rFonts w:ascii="Times New Roman" w:hAnsi="Times New Roman" w:cs="Times New Roman"/>
          <w:sz w:val="24"/>
          <w:szCs w:val="24"/>
        </w:rPr>
        <w:tab/>
        <w:t>2. září 2024</w:t>
      </w:r>
    </w:p>
    <w:p w14:paraId="7B4ED852" w14:textId="77777777" w:rsidR="000B024D" w:rsidRPr="000B024D" w:rsidRDefault="000B024D" w:rsidP="000B0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DCCDC" w14:textId="73C9AAD9" w:rsidR="00D664C6" w:rsidRPr="00051601" w:rsidRDefault="00D664C6" w:rsidP="00051601">
      <w:pPr>
        <w:jc w:val="both"/>
        <w:rPr>
          <w:rFonts w:ascii="Times New Roman" w:hAnsi="Times New Roman" w:cs="Times New Roman"/>
          <w:sz w:val="24"/>
          <w:szCs w:val="24"/>
        </w:rPr>
      </w:pPr>
      <w:r w:rsidRPr="00051601">
        <w:rPr>
          <w:rFonts w:ascii="Times New Roman" w:hAnsi="Times New Roman" w:cs="Times New Roman"/>
          <w:sz w:val="24"/>
          <w:szCs w:val="24"/>
        </w:rPr>
        <w:t xml:space="preserve">Ve dnech 2. až 20. září 2024 se uskuteční mezinárodní cvičení </w:t>
      </w:r>
      <w:proofErr w:type="spellStart"/>
      <w:r w:rsidRPr="00051601">
        <w:rPr>
          <w:rFonts w:ascii="Times New Roman" w:hAnsi="Times New Roman" w:cs="Times New Roman"/>
          <w:sz w:val="24"/>
          <w:szCs w:val="24"/>
        </w:rPr>
        <w:t>Ample</w:t>
      </w:r>
      <w:proofErr w:type="spellEnd"/>
      <w:r w:rsidRPr="00051601">
        <w:rPr>
          <w:rFonts w:ascii="Times New Roman" w:hAnsi="Times New Roman" w:cs="Times New Roman"/>
          <w:sz w:val="24"/>
          <w:szCs w:val="24"/>
        </w:rPr>
        <w:t xml:space="preserve"> Strike 2024, kterého se kromě AČR účastní armády </w:t>
      </w:r>
      <w:r w:rsidR="00415DD2" w:rsidRPr="00051601">
        <w:rPr>
          <w:rFonts w:ascii="Times New Roman" w:hAnsi="Times New Roman" w:cs="Times New Roman"/>
          <w:sz w:val="24"/>
          <w:szCs w:val="24"/>
        </w:rPr>
        <w:t>Belgie</w:t>
      </w:r>
      <w:r w:rsidR="00415DD2">
        <w:rPr>
          <w:rFonts w:ascii="Times New Roman" w:hAnsi="Times New Roman" w:cs="Times New Roman"/>
          <w:sz w:val="24"/>
          <w:szCs w:val="24"/>
        </w:rPr>
        <w:t xml:space="preserve">, </w:t>
      </w:r>
      <w:r w:rsidR="00415DD2" w:rsidRPr="00051601">
        <w:rPr>
          <w:rFonts w:ascii="Times New Roman" w:hAnsi="Times New Roman" w:cs="Times New Roman"/>
          <w:sz w:val="24"/>
          <w:szCs w:val="24"/>
        </w:rPr>
        <w:t>Dánska</w:t>
      </w:r>
      <w:r w:rsidR="00415DD2">
        <w:rPr>
          <w:rFonts w:ascii="Times New Roman" w:hAnsi="Times New Roman" w:cs="Times New Roman"/>
          <w:sz w:val="24"/>
          <w:szCs w:val="24"/>
        </w:rPr>
        <w:t xml:space="preserve">, </w:t>
      </w:r>
      <w:r w:rsidR="00415DD2" w:rsidRPr="00051601">
        <w:rPr>
          <w:rFonts w:ascii="Times New Roman" w:hAnsi="Times New Roman" w:cs="Times New Roman"/>
          <w:sz w:val="24"/>
          <w:szCs w:val="24"/>
        </w:rPr>
        <w:t>Estonska</w:t>
      </w:r>
      <w:r w:rsidR="00415DD2">
        <w:rPr>
          <w:rFonts w:ascii="Times New Roman" w:hAnsi="Times New Roman" w:cs="Times New Roman"/>
          <w:sz w:val="24"/>
          <w:szCs w:val="24"/>
        </w:rPr>
        <w:t xml:space="preserve">, </w:t>
      </w:r>
      <w:r w:rsidR="00BA075F" w:rsidRPr="00051601">
        <w:rPr>
          <w:rFonts w:ascii="Times New Roman" w:hAnsi="Times New Roman" w:cs="Times New Roman"/>
          <w:sz w:val="24"/>
          <w:szCs w:val="24"/>
        </w:rPr>
        <w:t>Itálie</w:t>
      </w:r>
      <w:r w:rsidR="00BA075F">
        <w:rPr>
          <w:rFonts w:ascii="Times New Roman" w:hAnsi="Times New Roman" w:cs="Times New Roman"/>
          <w:sz w:val="24"/>
          <w:szCs w:val="24"/>
        </w:rPr>
        <w:t xml:space="preserve">, </w:t>
      </w:r>
      <w:r w:rsidR="00BA075F" w:rsidRPr="00051601">
        <w:rPr>
          <w:rFonts w:ascii="Times New Roman" w:hAnsi="Times New Roman" w:cs="Times New Roman"/>
          <w:sz w:val="24"/>
          <w:szCs w:val="24"/>
        </w:rPr>
        <w:t>Litvy</w:t>
      </w:r>
      <w:r w:rsidR="00BA075F">
        <w:rPr>
          <w:rFonts w:ascii="Times New Roman" w:hAnsi="Times New Roman" w:cs="Times New Roman"/>
          <w:sz w:val="24"/>
          <w:szCs w:val="24"/>
        </w:rPr>
        <w:t xml:space="preserve">, </w:t>
      </w:r>
      <w:r w:rsidR="00BA075F" w:rsidRPr="00051601">
        <w:rPr>
          <w:rFonts w:ascii="Times New Roman" w:hAnsi="Times New Roman" w:cs="Times New Roman"/>
          <w:sz w:val="24"/>
          <w:szCs w:val="24"/>
        </w:rPr>
        <w:t>Německa, Nizozemí</w:t>
      </w:r>
      <w:r w:rsidR="00BA075F">
        <w:rPr>
          <w:rFonts w:ascii="Times New Roman" w:hAnsi="Times New Roman" w:cs="Times New Roman"/>
          <w:sz w:val="24"/>
          <w:szCs w:val="24"/>
        </w:rPr>
        <w:t xml:space="preserve">, </w:t>
      </w:r>
      <w:r w:rsidR="00BA075F" w:rsidRPr="00051601">
        <w:rPr>
          <w:rFonts w:ascii="Times New Roman" w:hAnsi="Times New Roman" w:cs="Times New Roman"/>
          <w:sz w:val="24"/>
          <w:szCs w:val="24"/>
        </w:rPr>
        <w:t>Polska</w:t>
      </w:r>
      <w:r w:rsidR="00BA075F">
        <w:rPr>
          <w:rFonts w:ascii="Times New Roman" w:hAnsi="Times New Roman" w:cs="Times New Roman"/>
          <w:sz w:val="24"/>
          <w:szCs w:val="24"/>
        </w:rPr>
        <w:t xml:space="preserve">, </w:t>
      </w:r>
      <w:r w:rsidR="00BA075F" w:rsidRPr="00051601">
        <w:rPr>
          <w:rFonts w:ascii="Times New Roman" w:hAnsi="Times New Roman" w:cs="Times New Roman"/>
          <w:sz w:val="24"/>
          <w:szCs w:val="24"/>
        </w:rPr>
        <w:t>Rumunska</w:t>
      </w:r>
      <w:r w:rsidR="00BA075F">
        <w:rPr>
          <w:rFonts w:ascii="Times New Roman" w:hAnsi="Times New Roman" w:cs="Times New Roman"/>
          <w:sz w:val="24"/>
          <w:szCs w:val="24"/>
        </w:rPr>
        <w:t xml:space="preserve">, </w:t>
      </w:r>
      <w:r w:rsidR="00BA075F" w:rsidRPr="00051601">
        <w:rPr>
          <w:rFonts w:ascii="Times New Roman" w:hAnsi="Times New Roman" w:cs="Times New Roman"/>
          <w:sz w:val="24"/>
          <w:szCs w:val="24"/>
        </w:rPr>
        <w:t>Slovinska</w:t>
      </w:r>
      <w:r w:rsidR="00BA075F">
        <w:rPr>
          <w:rFonts w:ascii="Times New Roman" w:hAnsi="Times New Roman" w:cs="Times New Roman"/>
          <w:sz w:val="24"/>
          <w:szCs w:val="24"/>
        </w:rPr>
        <w:t xml:space="preserve">, Spojených států amerických, Velké Británie </w:t>
      </w:r>
      <w:r w:rsidRPr="00051601">
        <w:rPr>
          <w:rFonts w:ascii="Times New Roman" w:hAnsi="Times New Roman" w:cs="Times New Roman"/>
          <w:sz w:val="24"/>
          <w:szCs w:val="24"/>
        </w:rPr>
        <w:t>a Finska v roli </w:t>
      </w:r>
      <w:r w:rsidR="00B62F36">
        <w:rPr>
          <w:rFonts w:ascii="Times New Roman" w:hAnsi="Times New Roman" w:cs="Times New Roman"/>
          <w:sz w:val="24"/>
          <w:szCs w:val="24"/>
        </w:rPr>
        <w:t>pozorovatele</w:t>
      </w:r>
      <w:r w:rsidR="00E359AA">
        <w:rPr>
          <w:rFonts w:ascii="Times New Roman" w:hAnsi="Times New Roman" w:cs="Times New Roman"/>
          <w:sz w:val="24"/>
          <w:szCs w:val="24"/>
        </w:rPr>
        <w:t xml:space="preserve">. </w:t>
      </w:r>
      <w:r w:rsidRPr="00051601">
        <w:rPr>
          <w:rFonts w:ascii="Times New Roman" w:hAnsi="Times New Roman" w:cs="Times New Roman"/>
          <w:sz w:val="24"/>
          <w:szCs w:val="24"/>
        </w:rPr>
        <w:t xml:space="preserve">Cvičení se zúčastní </w:t>
      </w:r>
      <w:r w:rsidR="006B56DB">
        <w:rPr>
          <w:rFonts w:ascii="Times New Roman" w:hAnsi="Times New Roman" w:cs="Times New Roman"/>
          <w:sz w:val="24"/>
          <w:szCs w:val="24"/>
        </w:rPr>
        <w:t>na</w:t>
      </w:r>
      <w:r w:rsidR="00E359AA">
        <w:rPr>
          <w:rFonts w:ascii="Times New Roman" w:hAnsi="Times New Roman" w:cs="Times New Roman"/>
          <w:sz w:val="24"/>
          <w:szCs w:val="24"/>
        </w:rPr>
        <w:t xml:space="preserve"> </w:t>
      </w:r>
      <w:r w:rsidRPr="00051601">
        <w:rPr>
          <w:rFonts w:ascii="Times New Roman" w:hAnsi="Times New Roman" w:cs="Times New Roman"/>
          <w:sz w:val="24"/>
          <w:szCs w:val="24"/>
        </w:rPr>
        <w:t xml:space="preserve">500 vojáků, z toho </w:t>
      </w:r>
      <w:r w:rsidR="00E359AA" w:rsidRPr="00E359AA">
        <w:rPr>
          <w:rFonts w:ascii="Times New Roman" w:hAnsi="Times New Roman" w:cs="Times New Roman"/>
          <w:sz w:val="24"/>
          <w:szCs w:val="24"/>
        </w:rPr>
        <w:t>cca</w:t>
      </w:r>
      <w:r w:rsidRPr="00051601">
        <w:rPr>
          <w:rFonts w:ascii="Times New Roman" w:hAnsi="Times New Roman" w:cs="Times New Roman"/>
          <w:sz w:val="24"/>
          <w:szCs w:val="24"/>
        </w:rPr>
        <w:t xml:space="preserve"> 200 zahraničních. </w:t>
      </w:r>
    </w:p>
    <w:p w14:paraId="6438CC31" w14:textId="77777777" w:rsidR="000B024D" w:rsidRPr="009F5174" w:rsidRDefault="00D664C6" w:rsidP="000B024D">
      <w:pPr>
        <w:jc w:val="both"/>
        <w:rPr>
          <w:rFonts w:ascii="Times New Roman" w:hAnsi="Times New Roman" w:cs="Times New Roman"/>
          <w:sz w:val="24"/>
          <w:szCs w:val="24"/>
        </w:rPr>
      </w:pPr>
      <w:r w:rsidRPr="00051601">
        <w:rPr>
          <w:rFonts w:ascii="Times New Roman" w:hAnsi="Times New Roman" w:cs="Times New Roman"/>
          <w:sz w:val="24"/>
          <w:szCs w:val="24"/>
        </w:rPr>
        <w:t>Vojáci budou cvičit ve Vojenských újezdech Boletice a Libavá, na 21. základně taktického letectva Čáslav a letišti České Budějovice. </w:t>
      </w:r>
      <w:r w:rsidR="000B024D" w:rsidRPr="009F5174">
        <w:rPr>
          <w:rFonts w:ascii="Times New Roman" w:hAnsi="Times New Roman" w:cs="Times New Roman"/>
          <w:sz w:val="24"/>
          <w:szCs w:val="24"/>
        </w:rPr>
        <w:t xml:space="preserve">Letové úsilí je plánováno v pracovních dnech v čase </w:t>
      </w:r>
      <w:r w:rsidR="00AA1E81" w:rsidRPr="009F5174">
        <w:rPr>
          <w:rFonts w:ascii="Times New Roman" w:hAnsi="Times New Roman" w:cs="Times New Roman"/>
          <w:sz w:val="24"/>
          <w:szCs w:val="24"/>
        </w:rPr>
        <w:t xml:space="preserve">od </w:t>
      </w:r>
      <w:r w:rsidR="000B024D" w:rsidRPr="009F5174">
        <w:rPr>
          <w:rFonts w:ascii="Times New Roman" w:hAnsi="Times New Roman" w:cs="Times New Roman"/>
          <w:sz w:val="24"/>
          <w:szCs w:val="24"/>
        </w:rPr>
        <w:t>08.00 do 23.00 hodin. Odlety,</w:t>
      </w:r>
      <w:r w:rsidR="00262101" w:rsidRPr="009F5174">
        <w:rPr>
          <w:rFonts w:ascii="Times New Roman" w:hAnsi="Times New Roman" w:cs="Times New Roman"/>
          <w:sz w:val="24"/>
          <w:szCs w:val="24"/>
        </w:rPr>
        <w:t xml:space="preserve"> </w:t>
      </w:r>
      <w:r w:rsidR="000B024D" w:rsidRPr="009F5174">
        <w:rPr>
          <w:rFonts w:ascii="Times New Roman" w:hAnsi="Times New Roman" w:cs="Times New Roman"/>
          <w:sz w:val="24"/>
          <w:szCs w:val="24"/>
        </w:rPr>
        <w:t xml:space="preserve">přílety </w:t>
      </w:r>
      <w:r w:rsidRPr="009F5174">
        <w:rPr>
          <w:rFonts w:ascii="Times New Roman" w:hAnsi="Times New Roman" w:cs="Times New Roman"/>
          <w:sz w:val="24"/>
          <w:szCs w:val="24"/>
        </w:rPr>
        <w:t xml:space="preserve">nebo </w:t>
      </w:r>
      <w:r w:rsidR="000B024D" w:rsidRPr="009F5174">
        <w:rPr>
          <w:rFonts w:ascii="Times New Roman" w:hAnsi="Times New Roman" w:cs="Times New Roman"/>
          <w:sz w:val="24"/>
          <w:szCs w:val="24"/>
        </w:rPr>
        <w:t xml:space="preserve">přesuny letecké techniky mezi </w:t>
      </w:r>
      <w:r w:rsidRPr="009F5174">
        <w:rPr>
          <w:rFonts w:ascii="Times New Roman" w:hAnsi="Times New Roman" w:cs="Times New Roman"/>
          <w:sz w:val="24"/>
          <w:szCs w:val="24"/>
        </w:rPr>
        <w:t xml:space="preserve">výcvikovými </w:t>
      </w:r>
      <w:r w:rsidR="000B024D" w:rsidRPr="009F5174">
        <w:rPr>
          <w:rFonts w:ascii="Times New Roman" w:hAnsi="Times New Roman" w:cs="Times New Roman"/>
          <w:sz w:val="24"/>
          <w:szCs w:val="24"/>
        </w:rPr>
        <w:t xml:space="preserve">prostory se mohou uskutečnit i mimo uvedené časy. Lety v nočních hodinách budou omezeny </w:t>
      </w:r>
      <w:r w:rsidR="00262101" w:rsidRPr="009F5174">
        <w:rPr>
          <w:rFonts w:ascii="Times New Roman" w:hAnsi="Times New Roman" w:cs="Times New Roman"/>
          <w:sz w:val="24"/>
          <w:szCs w:val="24"/>
        </w:rPr>
        <w:br/>
      </w:r>
      <w:r w:rsidR="000B024D" w:rsidRPr="009F5174">
        <w:rPr>
          <w:rFonts w:ascii="Times New Roman" w:hAnsi="Times New Roman" w:cs="Times New Roman"/>
          <w:sz w:val="24"/>
          <w:szCs w:val="24"/>
        </w:rPr>
        <w:t>na minimum.</w:t>
      </w:r>
    </w:p>
    <w:p w14:paraId="71FE5D72" w14:textId="5AF0A74C" w:rsidR="00D664C6" w:rsidRPr="00051601" w:rsidRDefault="00D664C6" w:rsidP="00B62F36">
      <w:pPr>
        <w:jc w:val="both"/>
        <w:rPr>
          <w:rFonts w:ascii="Times New Roman" w:hAnsi="Times New Roman" w:cs="Times New Roman"/>
          <w:sz w:val="24"/>
          <w:szCs w:val="24"/>
        </w:rPr>
      </w:pPr>
      <w:r w:rsidRPr="00051601">
        <w:rPr>
          <w:rFonts w:ascii="Times New Roman" w:hAnsi="Times New Roman" w:cs="Times New Roman"/>
          <w:sz w:val="24"/>
          <w:szCs w:val="24"/>
        </w:rPr>
        <w:t>Hlavním cílem cvičení bude sladění činnosti předsunutých leteckých</w:t>
      </w:r>
      <w:r w:rsidRPr="006B56DB">
        <w:rPr>
          <w:rFonts w:ascii="Times New Roman" w:hAnsi="Times New Roman" w:cs="Times New Roman"/>
          <w:sz w:val="24"/>
          <w:szCs w:val="24"/>
        </w:rPr>
        <w:t xml:space="preserve"> návodčí </w:t>
      </w:r>
      <w:r w:rsidRPr="00051601">
        <w:rPr>
          <w:rFonts w:ascii="Times New Roman" w:hAnsi="Times New Roman" w:cs="Times New Roman"/>
          <w:sz w:val="24"/>
          <w:szCs w:val="24"/>
        </w:rPr>
        <w:t xml:space="preserve">s osádkami letounů i vrtulníků a veliteli pozemních jednotek v mnohonárodním prostředí, procvičení přímé letecké podpory a schopností hostitelské země poskytnout podporu zahraničním jednotkám (Host </w:t>
      </w:r>
      <w:proofErr w:type="spellStart"/>
      <w:r w:rsidRPr="00051601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051601">
        <w:rPr>
          <w:rFonts w:ascii="Times New Roman" w:hAnsi="Times New Roman" w:cs="Times New Roman"/>
          <w:sz w:val="24"/>
          <w:szCs w:val="24"/>
        </w:rPr>
        <w:t xml:space="preserve"> Support). Dalším úkolem bude provedení tzv. letištního manévru formou vyvedení roje letounů L-159 ALCA na nevojenské letiště, a působení z něj.  Dále začlení jednotky aktivní zálohy do úkolového uskupení a procvičení činnosti </w:t>
      </w:r>
      <w:proofErr w:type="spellStart"/>
      <w:r w:rsidRPr="00051601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051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01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051601">
        <w:rPr>
          <w:rFonts w:ascii="Times New Roman" w:hAnsi="Times New Roman" w:cs="Times New Roman"/>
          <w:sz w:val="24"/>
          <w:szCs w:val="24"/>
        </w:rPr>
        <w:t xml:space="preserve">. Vůbec poprvé se mezinárodního cvičení zúčastní piloti aktivní zálohy na palubě českých vrtulníků </w:t>
      </w:r>
      <w:r w:rsidR="00B62F36">
        <w:rPr>
          <w:rFonts w:ascii="Times New Roman" w:hAnsi="Times New Roman" w:cs="Times New Roman"/>
          <w:sz w:val="24"/>
          <w:szCs w:val="24"/>
        </w:rPr>
        <w:br/>
      </w:r>
      <w:r w:rsidRPr="00051601">
        <w:rPr>
          <w:rFonts w:ascii="Times New Roman" w:hAnsi="Times New Roman" w:cs="Times New Roman"/>
          <w:sz w:val="24"/>
          <w:szCs w:val="24"/>
        </w:rPr>
        <w:t>Mi-17 z Centra leteckého výcviku Pardubice.</w:t>
      </w:r>
    </w:p>
    <w:p w14:paraId="4653E2F6" w14:textId="12DBE6D3" w:rsidR="00AA01BB" w:rsidRPr="009F5174" w:rsidRDefault="00B07C2C" w:rsidP="000B024D">
      <w:pPr>
        <w:jc w:val="both"/>
        <w:rPr>
          <w:rFonts w:ascii="Times New Roman" w:hAnsi="Times New Roman" w:cs="Times New Roman"/>
          <w:sz w:val="24"/>
          <w:szCs w:val="24"/>
        </w:rPr>
      </w:pPr>
      <w:r w:rsidRPr="009F5174">
        <w:rPr>
          <w:rFonts w:ascii="Times New Roman" w:hAnsi="Times New Roman" w:cs="Times New Roman"/>
          <w:sz w:val="24"/>
          <w:szCs w:val="24"/>
        </w:rPr>
        <w:t>„</w:t>
      </w:r>
      <w:r w:rsidR="00D664C6" w:rsidRPr="009F5174">
        <w:rPr>
          <w:rFonts w:ascii="Times New Roman" w:hAnsi="Times New Roman" w:cs="Times New Roman"/>
          <w:sz w:val="24"/>
          <w:szCs w:val="24"/>
        </w:rPr>
        <w:t>R</w:t>
      </w:r>
      <w:r w:rsidRPr="009F5174">
        <w:rPr>
          <w:rFonts w:ascii="Times New Roman" w:hAnsi="Times New Roman" w:cs="Times New Roman"/>
          <w:sz w:val="24"/>
          <w:szCs w:val="24"/>
        </w:rPr>
        <w:t>oj letounů L-159 ALCA</w:t>
      </w:r>
      <w:r w:rsidR="00D664C6" w:rsidRPr="009F5174">
        <w:rPr>
          <w:rFonts w:ascii="Times New Roman" w:hAnsi="Times New Roman" w:cs="Times New Roman"/>
          <w:sz w:val="24"/>
          <w:szCs w:val="24"/>
        </w:rPr>
        <w:t xml:space="preserve"> přeletí</w:t>
      </w:r>
      <w:r w:rsidRPr="009F5174">
        <w:rPr>
          <w:rFonts w:ascii="Times New Roman" w:hAnsi="Times New Roman" w:cs="Times New Roman"/>
          <w:sz w:val="24"/>
          <w:szCs w:val="24"/>
        </w:rPr>
        <w:t xml:space="preserve"> na českobudějovické letiště </w:t>
      </w:r>
      <w:r w:rsidR="00D664C6" w:rsidRPr="009F5174">
        <w:rPr>
          <w:rFonts w:ascii="Times New Roman" w:hAnsi="Times New Roman" w:cs="Times New Roman"/>
          <w:sz w:val="24"/>
          <w:szCs w:val="24"/>
        </w:rPr>
        <w:t>ve</w:t>
      </w:r>
      <w:r w:rsidR="00D13682" w:rsidRPr="009F5174">
        <w:rPr>
          <w:rFonts w:ascii="Times New Roman" w:hAnsi="Times New Roman" w:cs="Times New Roman"/>
          <w:sz w:val="24"/>
          <w:szCs w:val="24"/>
        </w:rPr>
        <w:t xml:space="preserve"> čtvrtek </w:t>
      </w:r>
      <w:r w:rsidRPr="009F5174">
        <w:rPr>
          <w:rFonts w:ascii="Times New Roman" w:hAnsi="Times New Roman" w:cs="Times New Roman"/>
          <w:sz w:val="24"/>
          <w:szCs w:val="24"/>
        </w:rPr>
        <w:t>5.</w:t>
      </w:r>
      <w:r w:rsidR="00D13682" w:rsidRPr="009F5174">
        <w:rPr>
          <w:rFonts w:ascii="Times New Roman" w:hAnsi="Times New Roman" w:cs="Times New Roman"/>
          <w:sz w:val="24"/>
          <w:szCs w:val="24"/>
        </w:rPr>
        <w:t xml:space="preserve"> </w:t>
      </w:r>
      <w:r w:rsidR="00957DEC" w:rsidRPr="009F5174">
        <w:rPr>
          <w:rFonts w:ascii="Times New Roman" w:hAnsi="Times New Roman" w:cs="Times New Roman"/>
          <w:sz w:val="24"/>
          <w:szCs w:val="24"/>
        </w:rPr>
        <w:t>září</w:t>
      </w:r>
      <w:r w:rsidR="00D664C6" w:rsidRPr="009F5174">
        <w:rPr>
          <w:rFonts w:ascii="Times New Roman" w:hAnsi="Times New Roman" w:cs="Times New Roman"/>
          <w:sz w:val="24"/>
          <w:szCs w:val="24"/>
        </w:rPr>
        <w:t xml:space="preserve"> a</w:t>
      </w:r>
      <w:r w:rsidR="00AA01BB" w:rsidRPr="009F5174">
        <w:rPr>
          <w:rFonts w:ascii="Times New Roman" w:hAnsi="Times New Roman" w:cs="Times New Roman"/>
          <w:sz w:val="24"/>
          <w:szCs w:val="24"/>
        </w:rPr>
        <w:t xml:space="preserve"> </w:t>
      </w:r>
      <w:r w:rsidR="00E55215" w:rsidRPr="009F5174">
        <w:rPr>
          <w:rFonts w:ascii="Times New Roman" w:hAnsi="Times New Roman" w:cs="Times New Roman"/>
          <w:sz w:val="24"/>
          <w:szCs w:val="24"/>
        </w:rPr>
        <w:t xml:space="preserve">ještě </w:t>
      </w:r>
      <w:r w:rsidR="00D664C6" w:rsidRPr="009F5174">
        <w:rPr>
          <w:rFonts w:ascii="Times New Roman" w:hAnsi="Times New Roman" w:cs="Times New Roman"/>
          <w:sz w:val="24"/>
          <w:szCs w:val="24"/>
        </w:rPr>
        <w:t xml:space="preserve">ve stejný den </w:t>
      </w:r>
      <w:r w:rsidR="00E55215" w:rsidRPr="009F5174">
        <w:rPr>
          <w:rFonts w:ascii="Times New Roman" w:hAnsi="Times New Roman" w:cs="Times New Roman"/>
          <w:sz w:val="24"/>
          <w:szCs w:val="24"/>
        </w:rPr>
        <w:t xml:space="preserve">se </w:t>
      </w:r>
      <w:r w:rsidR="00AA01BB" w:rsidRPr="009F5174">
        <w:rPr>
          <w:rFonts w:ascii="Times New Roman" w:hAnsi="Times New Roman" w:cs="Times New Roman"/>
          <w:sz w:val="24"/>
          <w:szCs w:val="24"/>
        </w:rPr>
        <w:t>v odpoledních hodin</w:t>
      </w:r>
      <w:r w:rsidR="0042338A" w:rsidRPr="009F5174">
        <w:rPr>
          <w:rFonts w:ascii="Times New Roman" w:hAnsi="Times New Roman" w:cs="Times New Roman"/>
          <w:sz w:val="24"/>
          <w:szCs w:val="24"/>
        </w:rPr>
        <w:t xml:space="preserve">ách uskuteční </w:t>
      </w:r>
      <w:r w:rsidR="00D664C6" w:rsidRPr="009F5174">
        <w:rPr>
          <w:rFonts w:ascii="Times New Roman" w:hAnsi="Times New Roman" w:cs="Times New Roman"/>
          <w:sz w:val="24"/>
          <w:szCs w:val="24"/>
        </w:rPr>
        <w:t xml:space="preserve">jeho </w:t>
      </w:r>
      <w:r w:rsidR="0042338A" w:rsidRPr="009F5174">
        <w:rPr>
          <w:rFonts w:ascii="Times New Roman" w:hAnsi="Times New Roman" w:cs="Times New Roman"/>
          <w:sz w:val="24"/>
          <w:szCs w:val="24"/>
        </w:rPr>
        <w:t>první letov</w:t>
      </w:r>
      <w:r w:rsidR="00D664C6" w:rsidRPr="009F5174">
        <w:rPr>
          <w:rFonts w:ascii="Times New Roman" w:hAnsi="Times New Roman" w:cs="Times New Roman"/>
          <w:sz w:val="24"/>
          <w:szCs w:val="24"/>
        </w:rPr>
        <w:t>á</w:t>
      </w:r>
      <w:r w:rsidR="0042338A" w:rsidRPr="009F5174">
        <w:rPr>
          <w:rFonts w:ascii="Times New Roman" w:hAnsi="Times New Roman" w:cs="Times New Roman"/>
          <w:sz w:val="24"/>
          <w:szCs w:val="24"/>
        </w:rPr>
        <w:t xml:space="preserve"> akce. </w:t>
      </w:r>
      <w:r w:rsidR="00957DEC" w:rsidRPr="009F5174">
        <w:rPr>
          <w:rFonts w:ascii="Times New Roman" w:hAnsi="Times New Roman" w:cs="Times New Roman"/>
          <w:sz w:val="24"/>
          <w:szCs w:val="24"/>
        </w:rPr>
        <w:t xml:space="preserve">Provoz letounů bude zabezpečovat personál v počtu cca 80 osob, který se na letiště </w:t>
      </w:r>
      <w:r w:rsidR="009C3A34" w:rsidRPr="009F5174">
        <w:rPr>
          <w:rFonts w:ascii="Times New Roman" w:hAnsi="Times New Roman" w:cs="Times New Roman"/>
          <w:sz w:val="24"/>
          <w:szCs w:val="24"/>
        </w:rPr>
        <w:t xml:space="preserve">začne postupně </w:t>
      </w:r>
      <w:r w:rsidR="00957DEC" w:rsidRPr="009F5174">
        <w:rPr>
          <w:rFonts w:ascii="Times New Roman" w:hAnsi="Times New Roman" w:cs="Times New Roman"/>
          <w:sz w:val="24"/>
          <w:szCs w:val="24"/>
        </w:rPr>
        <w:t>přesouvat od pondělí 2</w:t>
      </w:r>
      <w:r w:rsidR="0042338A" w:rsidRPr="009F5174">
        <w:rPr>
          <w:rFonts w:ascii="Times New Roman" w:hAnsi="Times New Roman" w:cs="Times New Roman"/>
          <w:sz w:val="24"/>
          <w:szCs w:val="24"/>
        </w:rPr>
        <w:t>.</w:t>
      </w:r>
      <w:r w:rsidR="00957DEC" w:rsidRPr="009F5174">
        <w:rPr>
          <w:rFonts w:ascii="Times New Roman" w:hAnsi="Times New Roman" w:cs="Times New Roman"/>
          <w:sz w:val="24"/>
          <w:szCs w:val="24"/>
        </w:rPr>
        <w:t xml:space="preserve"> září</w:t>
      </w:r>
      <w:r w:rsidR="00B62F36">
        <w:rPr>
          <w:rFonts w:ascii="Times New Roman" w:hAnsi="Times New Roman" w:cs="Times New Roman"/>
          <w:sz w:val="24"/>
          <w:szCs w:val="24"/>
        </w:rPr>
        <w:t xml:space="preserve">. </w:t>
      </w:r>
      <w:r w:rsidR="00B62F36" w:rsidRPr="00BA7740">
        <w:rPr>
          <w:rFonts w:ascii="Times New Roman" w:hAnsi="Times New Roman" w:cs="Times New Roman"/>
          <w:sz w:val="24"/>
          <w:szCs w:val="24"/>
        </w:rPr>
        <w:t xml:space="preserve">Přesun techniky zpět na mateřskou základnu je plánován </w:t>
      </w:r>
      <w:r w:rsidR="00BA7740">
        <w:rPr>
          <w:rFonts w:ascii="Times New Roman" w:hAnsi="Times New Roman" w:cs="Times New Roman"/>
          <w:sz w:val="24"/>
          <w:szCs w:val="24"/>
        </w:rPr>
        <w:t>na</w:t>
      </w:r>
      <w:r w:rsidR="00E359AA">
        <w:rPr>
          <w:rFonts w:ascii="Times New Roman" w:hAnsi="Times New Roman" w:cs="Times New Roman"/>
          <w:sz w:val="24"/>
          <w:szCs w:val="24"/>
        </w:rPr>
        <w:t xml:space="preserve"> </w:t>
      </w:r>
      <w:r w:rsidR="00B62F36" w:rsidRPr="00BA7740">
        <w:rPr>
          <w:rFonts w:ascii="Times New Roman" w:hAnsi="Times New Roman" w:cs="Times New Roman"/>
          <w:sz w:val="24"/>
          <w:szCs w:val="24"/>
        </w:rPr>
        <w:t>19. září.</w:t>
      </w:r>
      <w:r w:rsidR="00957DEC" w:rsidRPr="009F5174">
        <w:rPr>
          <w:rFonts w:ascii="Times New Roman" w:hAnsi="Times New Roman" w:cs="Times New Roman"/>
          <w:sz w:val="24"/>
          <w:szCs w:val="24"/>
        </w:rPr>
        <w:t>,</w:t>
      </w:r>
      <w:r w:rsidR="00AA01BB" w:rsidRPr="009F5174">
        <w:rPr>
          <w:rFonts w:ascii="Times New Roman" w:hAnsi="Times New Roman" w:cs="Times New Roman"/>
          <w:sz w:val="24"/>
          <w:szCs w:val="24"/>
        </w:rPr>
        <w:t xml:space="preserve">“ </w:t>
      </w:r>
      <w:r w:rsidR="00BA7740">
        <w:rPr>
          <w:rFonts w:ascii="Times New Roman" w:hAnsi="Times New Roman" w:cs="Times New Roman"/>
          <w:sz w:val="24"/>
          <w:szCs w:val="24"/>
        </w:rPr>
        <w:t>sdělil</w:t>
      </w:r>
      <w:r w:rsidR="00AA01BB" w:rsidRPr="009F5174">
        <w:rPr>
          <w:rFonts w:ascii="Times New Roman" w:hAnsi="Times New Roman" w:cs="Times New Roman"/>
          <w:sz w:val="24"/>
          <w:szCs w:val="24"/>
        </w:rPr>
        <w:t xml:space="preserve"> ředitel cvičení plukovník </w:t>
      </w:r>
      <w:proofErr w:type="spellStart"/>
      <w:r w:rsidR="00AA01BB" w:rsidRPr="009F5174">
        <w:rPr>
          <w:rFonts w:ascii="Times New Roman" w:hAnsi="Times New Roman" w:cs="Times New Roman"/>
          <w:sz w:val="24"/>
          <w:szCs w:val="24"/>
        </w:rPr>
        <w:t>gšt</w:t>
      </w:r>
      <w:proofErr w:type="spellEnd"/>
      <w:r w:rsidR="00AA01BB" w:rsidRPr="009F5174">
        <w:rPr>
          <w:rFonts w:ascii="Times New Roman" w:hAnsi="Times New Roman" w:cs="Times New Roman"/>
          <w:sz w:val="24"/>
          <w:szCs w:val="24"/>
        </w:rPr>
        <w:t xml:space="preserve">. Michal </w:t>
      </w:r>
      <w:proofErr w:type="spellStart"/>
      <w:r w:rsidR="00AA01BB" w:rsidRPr="009F5174">
        <w:rPr>
          <w:rFonts w:ascii="Times New Roman" w:hAnsi="Times New Roman" w:cs="Times New Roman"/>
          <w:sz w:val="24"/>
          <w:szCs w:val="24"/>
        </w:rPr>
        <w:t>Kudyn</w:t>
      </w:r>
      <w:proofErr w:type="spellEnd"/>
      <w:r w:rsidR="00AA01BB" w:rsidRPr="009F5174">
        <w:rPr>
          <w:rFonts w:ascii="Times New Roman" w:hAnsi="Times New Roman" w:cs="Times New Roman"/>
          <w:sz w:val="24"/>
          <w:szCs w:val="24"/>
        </w:rPr>
        <w:t>.</w:t>
      </w:r>
    </w:p>
    <w:p w14:paraId="1B36DDA6" w14:textId="77777777" w:rsidR="000B024D" w:rsidRPr="009F5174" w:rsidRDefault="000B024D" w:rsidP="000B024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5174">
        <w:rPr>
          <w:rFonts w:ascii="Times New Roman" w:hAnsi="Times New Roman" w:cs="Times New Roman"/>
          <w:sz w:val="24"/>
          <w:szCs w:val="24"/>
        </w:rPr>
        <w:t xml:space="preserve">Z letecké techniky se kromě českých L-159 ALCA, Mi-17, Mi-171 a CASA C-295 zúčastní slovinské letouny PC-9, německé </w:t>
      </w:r>
      <w:proofErr w:type="spellStart"/>
      <w:r w:rsidRPr="009F5174">
        <w:rPr>
          <w:rFonts w:ascii="Times New Roman" w:hAnsi="Times New Roman" w:cs="Times New Roman"/>
          <w:sz w:val="24"/>
          <w:szCs w:val="24"/>
        </w:rPr>
        <w:t>Eurofighter</w:t>
      </w:r>
      <w:proofErr w:type="spellEnd"/>
      <w:r w:rsidRPr="009F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74">
        <w:rPr>
          <w:rFonts w:ascii="Times New Roman" w:hAnsi="Times New Roman" w:cs="Times New Roman"/>
          <w:sz w:val="24"/>
          <w:szCs w:val="24"/>
        </w:rPr>
        <w:t>Typhoon</w:t>
      </w:r>
      <w:proofErr w:type="spellEnd"/>
      <w:r w:rsidR="002E4708" w:rsidRPr="009F5174">
        <w:rPr>
          <w:rFonts w:ascii="Times New Roman" w:hAnsi="Times New Roman" w:cs="Times New Roman"/>
          <w:sz w:val="24"/>
          <w:szCs w:val="24"/>
        </w:rPr>
        <w:t xml:space="preserve"> s podporou</w:t>
      </w:r>
      <w:r w:rsidRPr="009F5174">
        <w:rPr>
          <w:rFonts w:ascii="Times New Roman" w:hAnsi="Times New Roman" w:cs="Times New Roman"/>
          <w:sz w:val="24"/>
          <w:szCs w:val="24"/>
        </w:rPr>
        <w:t xml:space="preserve"> A-400 zajišťující</w:t>
      </w:r>
      <w:r w:rsidR="002E4708" w:rsidRPr="009F5174">
        <w:rPr>
          <w:rFonts w:ascii="Times New Roman" w:hAnsi="Times New Roman" w:cs="Times New Roman"/>
          <w:sz w:val="24"/>
          <w:szCs w:val="24"/>
        </w:rPr>
        <w:t>ch</w:t>
      </w:r>
      <w:r w:rsidRPr="009F5174">
        <w:rPr>
          <w:rFonts w:ascii="Times New Roman" w:hAnsi="Times New Roman" w:cs="Times New Roman"/>
          <w:sz w:val="24"/>
          <w:szCs w:val="24"/>
        </w:rPr>
        <w:t xml:space="preserve"> doplňování paliva ve vzduchu a PC-9, nizozemský letoun L-39, litevský vrtulník Mi-8T</w:t>
      </w:r>
      <w:r w:rsidR="00262101" w:rsidRPr="009F5174">
        <w:rPr>
          <w:rFonts w:ascii="Times New Roman" w:hAnsi="Times New Roman" w:cs="Times New Roman"/>
          <w:sz w:val="24"/>
          <w:szCs w:val="24"/>
        </w:rPr>
        <w:br/>
      </w:r>
      <w:r w:rsidRPr="009F5174">
        <w:rPr>
          <w:rFonts w:ascii="Times New Roman" w:hAnsi="Times New Roman" w:cs="Times New Roman"/>
          <w:sz w:val="24"/>
          <w:szCs w:val="24"/>
        </w:rPr>
        <w:t>a rumunské vrtulníky IAR-330 Puma</w:t>
      </w:r>
      <w:r w:rsidR="00D664C6" w:rsidRPr="009F5174">
        <w:rPr>
          <w:rFonts w:ascii="Times New Roman" w:hAnsi="Times New Roman" w:cs="Times New Roman"/>
          <w:sz w:val="24"/>
          <w:szCs w:val="24"/>
        </w:rPr>
        <w:t>. Ty</w:t>
      </w:r>
      <w:r w:rsidRPr="009F5174">
        <w:rPr>
          <w:rFonts w:ascii="Times New Roman" w:hAnsi="Times New Roman" w:cs="Times New Roman"/>
          <w:sz w:val="24"/>
          <w:szCs w:val="24"/>
        </w:rPr>
        <w:t xml:space="preserve"> se cvičení zúčastní poprvé. Spojené státy americké avizují účast bezpilotního letadla MQ-9 </w:t>
      </w:r>
      <w:proofErr w:type="spellStart"/>
      <w:r w:rsidRPr="009F5174">
        <w:rPr>
          <w:rFonts w:ascii="Times New Roman" w:hAnsi="Times New Roman" w:cs="Times New Roman"/>
          <w:sz w:val="24"/>
          <w:szCs w:val="24"/>
        </w:rPr>
        <w:t>Reaper</w:t>
      </w:r>
      <w:proofErr w:type="spellEnd"/>
      <w:r w:rsidRPr="009F5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03634" w14:textId="6D24917B" w:rsidR="00BA7740" w:rsidRPr="009F5174" w:rsidRDefault="000B024D" w:rsidP="00BA7740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5174">
        <w:rPr>
          <w:rFonts w:ascii="Times New Roman" w:hAnsi="Times New Roman" w:cs="Times New Roman"/>
          <w:color w:val="000000"/>
          <w:sz w:val="24"/>
          <w:szCs w:val="24"/>
        </w:rPr>
        <w:t>S velkou aktivitou letadel a vrtulníků bude spojena i zvýšená celková hluková zátěž</w:t>
      </w:r>
      <w:r w:rsidR="00D664C6" w:rsidRPr="009F5174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Pr="009F5174">
        <w:rPr>
          <w:rFonts w:ascii="Times New Roman" w:hAnsi="Times New Roman" w:cs="Times New Roman"/>
          <w:color w:val="000000"/>
          <w:sz w:val="24"/>
          <w:szCs w:val="24"/>
        </w:rPr>
        <w:t xml:space="preserve"> standardně publikovaných TRA/TSA, tedy ve vzdušném prostoru určeném pro pravidelný letecký výcvik</w:t>
      </w:r>
      <w:r w:rsidRPr="009F5174">
        <w:rPr>
          <w:rFonts w:ascii="Times New Roman" w:hAnsi="Times New Roman" w:cs="Times New Roman"/>
          <w:sz w:val="24"/>
          <w:szCs w:val="24"/>
        </w:rPr>
        <w:t>.</w:t>
      </w:r>
      <w:r w:rsidRPr="009F51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740" w:rsidRPr="00BA7740">
        <w:rPr>
          <w:rFonts w:ascii="Times New Roman" w:hAnsi="Times New Roman" w:cs="Times New Roman"/>
          <w:sz w:val="24"/>
          <w:szCs w:val="24"/>
        </w:rPr>
        <w:t>„</w:t>
      </w:r>
      <w:r w:rsidRPr="009F5174">
        <w:rPr>
          <w:rFonts w:ascii="Times New Roman" w:hAnsi="Times New Roman" w:cs="Times New Roman"/>
          <w:color w:val="000000"/>
          <w:sz w:val="24"/>
          <w:szCs w:val="24"/>
        </w:rPr>
        <w:t xml:space="preserve">Za zvýšenou hlukovou zátěž se </w:t>
      </w:r>
      <w:r w:rsidR="00D664C6" w:rsidRPr="009F5174">
        <w:rPr>
          <w:rFonts w:ascii="Times New Roman" w:hAnsi="Times New Roman" w:cs="Times New Roman"/>
          <w:color w:val="000000"/>
          <w:sz w:val="24"/>
          <w:szCs w:val="24"/>
        </w:rPr>
        <w:t xml:space="preserve">proto </w:t>
      </w:r>
      <w:r w:rsidRPr="009F5174">
        <w:rPr>
          <w:rFonts w:ascii="Times New Roman" w:hAnsi="Times New Roman" w:cs="Times New Roman"/>
          <w:color w:val="000000"/>
          <w:sz w:val="24"/>
          <w:szCs w:val="24"/>
        </w:rPr>
        <w:t>omlouváme</w:t>
      </w:r>
      <w:r w:rsidR="00BA7740">
        <w:rPr>
          <w:rFonts w:ascii="Times New Roman" w:hAnsi="Times New Roman" w:cs="Times New Roman"/>
          <w:color w:val="000000"/>
          <w:sz w:val="24"/>
          <w:szCs w:val="24"/>
        </w:rPr>
        <w:t xml:space="preserve"> a zároveň děkujeme za pochopení. Cíle </w:t>
      </w:r>
      <w:r w:rsidR="00BA7740" w:rsidRPr="009F5174">
        <w:rPr>
          <w:rFonts w:ascii="Times New Roman" w:hAnsi="Times New Roman" w:cs="Times New Roman"/>
          <w:color w:val="000000"/>
          <w:sz w:val="24"/>
          <w:szCs w:val="24"/>
        </w:rPr>
        <w:t>tohoto cvičení</w:t>
      </w:r>
      <w:r w:rsidR="00BA7740">
        <w:rPr>
          <w:rFonts w:ascii="Times New Roman" w:hAnsi="Times New Roman" w:cs="Times New Roman"/>
          <w:color w:val="000000"/>
          <w:sz w:val="24"/>
          <w:szCs w:val="24"/>
        </w:rPr>
        <w:t xml:space="preserve"> jsou</w:t>
      </w:r>
      <w:r w:rsidR="00BA7740" w:rsidRPr="009F5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740" w:rsidRPr="006F537F">
        <w:rPr>
          <w:rFonts w:ascii="Times New Roman" w:hAnsi="Times New Roman" w:cs="Times New Roman"/>
          <w:color w:val="000000"/>
          <w:sz w:val="24"/>
          <w:szCs w:val="24"/>
        </w:rPr>
        <w:t xml:space="preserve">pro udržení našich schopností </w:t>
      </w:r>
      <w:r w:rsidR="00BA7740" w:rsidRPr="009F5174">
        <w:rPr>
          <w:rFonts w:ascii="Times New Roman" w:hAnsi="Times New Roman" w:cs="Times New Roman"/>
          <w:color w:val="000000"/>
          <w:sz w:val="24"/>
          <w:szCs w:val="24"/>
        </w:rPr>
        <w:t>velmi důležité</w:t>
      </w:r>
      <w:r w:rsidR="00BA77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7740" w:rsidRPr="009F517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A7740">
        <w:rPr>
          <w:rFonts w:ascii="Times New Roman" w:hAnsi="Times New Roman" w:cs="Times New Roman"/>
          <w:color w:val="000000"/>
          <w:sz w:val="24"/>
          <w:szCs w:val="24"/>
        </w:rPr>
        <w:t xml:space="preserve"> uvedl plukovník </w:t>
      </w:r>
      <w:proofErr w:type="spellStart"/>
      <w:r w:rsidR="00BA7740">
        <w:rPr>
          <w:rFonts w:ascii="Times New Roman" w:hAnsi="Times New Roman" w:cs="Times New Roman"/>
          <w:color w:val="000000"/>
          <w:sz w:val="24"/>
          <w:szCs w:val="24"/>
        </w:rPr>
        <w:t>gšt</w:t>
      </w:r>
      <w:proofErr w:type="spellEnd"/>
      <w:r w:rsidR="00BA77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A7740">
        <w:rPr>
          <w:rFonts w:ascii="Times New Roman" w:hAnsi="Times New Roman" w:cs="Times New Roman"/>
          <w:color w:val="000000"/>
          <w:sz w:val="24"/>
          <w:szCs w:val="24"/>
        </w:rPr>
        <w:t>Kudyn</w:t>
      </w:r>
      <w:proofErr w:type="spellEnd"/>
      <w:r w:rsidR="00BA7740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1ABEDE4F" w14:textId="31A50867" w:rsidR="00BA7740" w:rsidRDefault="00BA7740" w:rsidP="000B024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D869A56" w14:textId="77777777" w:rsidR="000B024D" w:rsidRPr="009F5174" w:rsidRDefault="000B024D" w:rsidP="000B02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1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Bližší informace o cvičení budou průběžně zveřejňovány na </w:t>
      </w:r>
      <w:proofErr w:type="spellStart"/>
      <w:r w:rsidRPr="009F5174">
        <w:rPr>
          <w:rFonts w:ascii="Times New Roman" w:hAnsi="Times New Roman" w:cs="Times New Roman"/>
          <w:color w:val="000000"/>
          <w:sz w:val="24"/>
          <w:szCs w:val="24"/>
        </w:rPr>
        <w:t>facebookových</w:t>
      </w:r>
      <w:proofErr w:type="spellEnd"/>
      <w:r w:rsidRPr="009F5174">
        <w:rPr>
          <w:rFonts w:ascii="Times New Roman" w:hAnsi="Times New Roman" w:cs="Times New Roman"/>
          <w:color w:val="000000"/>
          <w:sz w:val="24"/>
          <w:szCs w:val="24"/>
        </w:rPr>
        <w:t xml:space="preserve"> a webových stránkách 21. základny taktického letectva Čáslav </w:t>
      </w:r>
      <w:hyperlink r:id="rId4" w:history="1">
        <w:r w:rsidRPr="009F5174">
          <w:rPr>
            <w:rStyle w:val="Hypertextovodkaz"/>
            <w:rFonts w:ascii="Times New Roman" w:hAnsi="Times New Roman" w:cs="Times New Roman"/>
            <w:sz w:val="24"/>
            <w:szCs w:val="24"/>
          </w:rPr>
          <w:t>www.afbcaslav.army.cz</w:t>
        </w:r>
      </w:hyperlink>
      <w:r w:rsidRPr="009F5174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Pr="009F5174">
        <w:rPr>
          <w:rFonts w:ascii="Times New Roman" w:hAnsi="Times New Roman" w:cs="Times New Roman"/>
          <w:color w:val="000000"/>
          <w:sz w:val="24"/>
          <w:szCs w:val="24"/>
        </w:rPr>
        <w:t xml:space="preserve">a Ministerstva obrany </w:t>
      </w:r>
      <w:hyperlink r:id="rId5" w:history="1">
        <w:r w:rsidRPr="009F5174">
          <w:rPr>
            <w:rStyle w:val="Hypertextovodkaz"/>
            <w:rFonts w:ascii="Times New Roman" w:hAnsi="Times New Roman" w:cs="Times New Roman"/>
            <w:sz w:val="24"/>
            <w:szCs w:val="24"/>
          </w:rPr>
          <w:t>www.army.cz</w:t>
        </w:r>
      </w:hyperlink>
      <w:r w:rsidRPr="009F5174">
        <w:rPr>
          <w:rFonts w:ascii="Times New Roman" w:hAnsi="Times New Roman" w:cs="Times New Roman"/>
          <w:color w:val="003399"/>
          <w:sz w:val="24"/>
          <w:szCs w:val="24"/>
        </w:rPr>
        <w:t>.</w:t>
      </w:r>
    </w:p>
    <w:p w14:paraId="3FDBBB4B" w14:textId="77777777" w:rsidR="000B024D" w:rsidRPr="00D664C6" w:rsidRDefault="000B024D" w:rsidP="000B02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AD1538" w14:textId="77777777" w:rsidR="00164EA2" w:rsidRPr="00164EA2" w:rsidRDefault="000B024D" w:rsidP="00164EA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D66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Kontaktní osoba: </w:t>
      </w:r>
      <w:r w:rsidRPr="00D664C6">
        <w:rPr>
          <w:rFonts w:ascii="Times New Roman" w:hAnsi="Times New Roman" w:cs="Times New Roman"/>
          <w:bCs/>
          <w:color w:val="000000"/>
          <w:sz w:val="24"/>
          <w:szCs w:val="24"/>
        </w:rPr>
        <w:t>kapitánka Hana Havrdová</w:t>
      </w:r>
      <w:r w:rsidRPr="00D664C6">
        <w:rPr>
          <w:rFonts w:ascii="Times New Roman" w:hAnsi="Times New Roman" w:cs="Times New Roman"/>
          <w:bCs/>
          <w:sz w:val="24"/>
          <w:szCs w:val="24"/>
        </w:rPr>
        <w:t xml:space="preserve">, vedoucí </w:t>
      </w:r>
      <w:r w:rsidRPr="00D664C6">
        <w:rPr>
          <w:rFonts w:ascii="Times New Roman" w:hAnsi="Times New Roman" w:cs="Times New Roman"/>
          <w:sz w:val="24"/>
          <w:szCs w:val="24"/>
        </w:rPr>
        <w:t>tis</w:t>
      </w:r>
      <w:r w:rsidRPr="000B024D">
        <w:rPr>
          <w:rFonts w:ascii="Times New Roman" w:hAnsi="Times New Roman" w:cs="Times New Roman"/>
          <w:sz w:val="24"/>
          <w:szCs w:val="24"/>
        </w:rPr>
        <w:t xml:space="preserve">kového střediska JMIC , tel.: 602 440 465, e-mail: </w:t>
      </w:r>
      <w:r w:rsidRPr="000B024D">
        <w:rPr>
          <w:rFonts w:ascii="Times New Roman" w:eastAsia="Arial Unicode MS" w:hAnsi="Times New Roman" w:cs="Times New Roman"/>
          <w:sz w:val="24"/>
          <w:szCs w:val="24"/>
        </w:rPr>
        <w:t>21ztl@army.cz</w:t>
      </w:r>
      <w:r w:rsidR="00AA1E81">
        <w:rPr>
          <w:rFonts w:ascii="Times New Roman" w:hAnsi="Times New Roman" w:cs="Times New Roman"/>
          <w:sz w:val="24"/>
          <w:szCs w:val="24"/>
        </w:rPr>
        <w:t>.</w:t>
      </w:r>
    </w:p>
    <w:sectPr w:rsidR="00164EA2" w:rsidRPr="0016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A2"/>
    <w:rsid w:val="00051601"/>
    <w:rsid w:val="000B024D"/>
    <w:rsid w:val="00164EA2"/>
    <w:rsid w:val="0019567E"/>
    <w:rsid w:val="00262101"/>
    <w:rsid w:val="00294EDB"/>
    <w:rsid w:val="002B65F1"/>
    <w:rsid w:val="002E4708"/>
    <w:rsid w:val="002E67AC"/>
    <w:rsid w:val="00415DD2"/>
    <w:rsid w:val="0042338A"/>
    <w:rsid w:val="00510E1D"/>
    <w:rsid w:val="005F504A"/>
    <w:rsid w:val="006B56DB"/>
    <w:rsid w:val="00957DEC"/>
    <w:rsid w:val="009C3A34"/>
    <w:rsid w:val="009C4E0D"/>
    <w:rsid w:val="009F5174"/>
    <w:rsid w:val="00AA01BB"/>
    <w:rsid w:val="00AA1E81"/>
    <w:rsid w:val="00B07C2C"/>
    <w:rsid w:val="00B266FF"/>
    <w:rsid w:val="00B62F36"/>
    <w:rsid w:val="00B7119F"/>
    <w:rsid w:val="00BA075F"/>
    <w:rsid w:val="00BA7740"/>
    <w:rsid w:val="00BE3F64"/>
    <w:rsid w:val="00D13682"/>
    <w:rsid w:val="00D664C6"/>
    <w:rsid w:val="00DE161F"/>
    <w:rsid w:val="00E359AA"/>
    <w:rsid w:val="00E474B2"/>
    <w:rsid w:val="00E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687A"/>
  <w15:chartTrackingRefBased/>
  <w15:docId w15:val="{302B1052-EA29-4F97-8892-D2821D0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64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E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uthor">
    <w:name w:val="author"/>
    <w:basedOn w:val="Normln"/>
    <w:rsid w:val="0016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4EA2"/>
    <w:rPr>
      <w:b/>
      <w:bCs/>
    </w:rPr>
  </w:style>
  <w:style w:type="paragraph" w:customStyle="1" w:styleId="news-detailperex">
    <w:name w:val="news-detail__perex"/>
    <w:basedOn w:val="Normln"/>
    <w:rsid w:val="0016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0B024D"/>
    <w:rPr>
      <w:color w:val="0000FF"/>
      <w:u w:val="single"/>
    </w:rPr>
  </w:style>
  <w:style w:type="paragraph" w:styleId="Zhlav">
    <w:name w:val="header"/>
    <w:basedOn w:val="Normln"/>
    <w:link w:val="ZhlavChar"/>
    <w:rsid w:val="000B0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B02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64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4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4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4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8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095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y.cz" TargetMode="External"/><Relationship Id="rId4" Type="http://schemas.openxmlformats.org/officeDocument/2006/relationships/hyperlink" Target="http://www.afbcaslav.ar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havrdovah</dc:creator>
  <cp:keywords/>
  <dc:description/>
  <cp:lastModifiedBy>havrdovah</cp:lastModifiedBy>
  <cp:revision>8</cp:revision>
  <dcterms:created xsi:type="dcterms:W3CDTF">2024-08-30T04:55:00Z</dcterms:created>
  <dcterms:modified xsi:type="dcterms:W3CDTF">2024-08-30T07:34:00Z</dcterms:modified>
</cp:coreProperties>
</file>